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BF598" w14:textId="77777777" w:rsidR="009D5149" w:rsidRDefault="009D5149"/>
    <w:p w14:paraId="7620AE6C" w14:textId="78C43825" w:rsidR="008426EB" w:rsidRPr="0024601F" w:rsidRDefault="0024601F">
      <w:pPr>
        <w:rPr>
          <w:rFonts w:ascii="Times New Roman" w:hAnsi="Times New Roman" w:cs="Times New Roman"/>
          <w:b/>
          <w:bCs/>
          <w:sz w:val="24"/>
          <w:szCs w:val="24"/>
        </w:rPr>
      </w:pPr>
      <w:r>
        <w:rPr>
          <w:rFonts w:ascii="Times New Roman" w:hAnsi="Times New Roman" w:cs="Times New Roman"/>
          <w:b/>
          <w:bCs/>
          <w:sz w:val="24"/>
          <w:szCs w:val="24"/>
        </w:rPr>
        <w:t>V</w:t>
      </w:r>
      <w:r w:rsidRPr="0024601F">
        <w:rPr>
          <w:rFonts w:ascii="Times New Roman" w:hAnsi="Times New Roman" w:cs="Times New Roman"/>
          <w:b/>
          <w:bCs/>
          <w:sz w:val="24"/>
          <w:szCs w:val="24"/>
        </w:rPr>
        <w:t>astused</w:t>
      </w:r>
      <w:r w:rsidRPr="0024601F">
        <w:rPr>
          <w:rFonts w:ascii="Times New Roman" w:hAnsi="Times New Roman" w:cs="Times New Roman"/>
          <w:b/>
          <w:bCs/>
          <w:sz w:val="24"/>
          <w:szCs w:val="24"/>
        </w:rPr>
        <w:t xml:space="preserve"> </w:t>
      </w:r>
      <w:r w:rsidR="008426EB" w:rsidRPr="0024601F">
        <w:rPr>
          <w:rFonts w:ascii="Times New Roman" w:hAnsi="Times New Roman" w:cs="Times New Roman"/>
          <w:b/>
          <w:bCs/>
          <w:sz w:val="24"/>
          <w:szCs w:val="24"/>
        </w:rPr>
        <w:t>Andmekaitse Inspektsiooni 01.04.2024 nr 2.2.-1/24/3-2</w:t>
      </w:r>
      <w:r w:rsidR="008426EB" w:rsidRPr="0024601F">
        <w:rPr>
          <w:rFonts w:ascii="Times New Roman" w:hAnsi="Times New Roman" w:cs="Times New Roman"/>
          <w:b/>
          <w:bCs/>
          <w:sz w:val="24"/>
          <w:szCs w:val="24"/>
        </w:rPr>
        <w:t xml:space="preserve"> kirjas esitatud küsimustele:</w:t>
      </w:r>
    </w:p>
    <w:p w14:paraId="3F374D80" w14:textId="77777777" w:rsidR="008426EB" w:rsidRDefault="008426EB" w:rsidP="008426EB">
      <w:pPr>
        <w:pStyle w:val="Loendilik"/>
        <w:numPr>
          <w:ilvl w:val="0"/>
          <w:numId w:val="1"/>
        </w:numPr>
        <w:rPr>
          <w:rFonts w:ascii="Times New Roman" w:hAnsi="Times New Roman" w:cs="Times New Roman"/>
          <w:sz w:val="24"/>
          <w:szCs w:val="24"/>
        </w:rPr>
      </w:pPr>
      <w:r w:rsidRPr="008426EB">
        <w:rPr>
          <w:rFonts w:ascii="Times New Roman" w:hAnsi="Times New Roman" w:cs="Times New Roman"/>
          <w:sz w:val="24"/>
          <w:szCs w:val="24"/>
        </w:rPr>
        <w:t xml:space="preserve">Taotluse kohaselt soovite rahvastikuregistrist pärida ka sihtgrupi kodust aadressi. Kirjeldate lapsevanemaga kontakti võtmise viise ning selgitate, et kui telefoni teel ei õnnestu kontakti saada, siis külastab </w:t>
      </w:r>
      <w:proofErr w:type="spellStart"/>
      <w:r w:rsidRPr="008426EB">
        <w:rPr>
          <w:rFonts w:ascii="Times New Roman" w:hAnsi="Times New Roman" w:cs="Times New Roman"/>
          <w:sz w:val="24"/>
          <w:szCs w:val="24"/>
        </w:rPr>
        <w:t>küsitleja</w:t>
      </w:r>
      <w:proofErr w:type="spellEnd"/>
      <w:r w:rsidRPr="008426EB">
        <w:rPr>
          <w:rFonts w:ascii="Times New Roman" w:hAnsi="Times New Roman" w:cs="Times New Roman"/>
          <w:sz w:val="24"/>
          <w:szCs w:val="24"/>
        </w:rPr>
        <w:t xml:space="preserve"> leibkonda kodusel aadressil. Olete välja toonud, et sellist kodukülastust tehakse ainult äärmisel vajadusel ja siis, kui valim on ammendumas ning tekib oht, et intervjuusid ei õnnestu läbi viia planeeritud arvul.</w:t>
      </w:r>
      <w:r>
        <w:rPr>
          <w:rFonts w:ascii="Times New Roman" w:hAnsi="Times New Roman" w:cs="Times New Roman"/>
          <w:sz w:val="24"/>
          <w:szCs w:val="24"/>
        </w:rPr>
        <w:t xml:space="preserve"> </w:t>
      </w:r>
      <w:r w:rsidRPr="008426EB">
        <w:rPr>
          <w:rFonts w:ascii="Times New Roman" w:hAnsi="Times New Roman" w:cs="Times New Roman"/>
          <w:sz w:val="24"/>
          <w:szCs w:val="24"/>
        </w:rPr>
        <w:t xml:space="preserve">Isikuandmete töötlemisel tuleb lähtuda Euroopa Parlamendi ja Nõukogu määrusest (EL) 2016/679 ehk isikuandmete kaitse </w:t>
      </w:r>
      <w:proofErr w:type="spellStart"/>
      <w:r w:rsidRPr="008426EB">
        <w:rPr>
          <w:rFonts w:ascii="Times New Roman" w:hAnsi="Times New Roman" w:cs="Times New Roman"/>
          <w:sz w:val="24"/>
          <w:szCs w:val="24"/>
        </w:rPr>
        <w:t>üldmäärusest</w:t>
      </w:r>
      <w:proofErr w:type="spellEnd"/>
      <w:r w:rsidRPr="008426EB">
        <w:rPr>
          <w:rFonts w:ascii="Times New Roman" w:hAnsi="Times New Roman" w:cs="Times New Roman"/>
          <w:sz w:val="24"/>
          <w:szCs w:val="24"/>
        </w:rPr>
        <w:t xml:space="preserve"> (IKÜM). Isikuandmete töötlemiseks peab esinema õiguslik alus. Sõltumata õiguslikust alusest, on andmetöötlejal kohustus järgida IKÜM artiklis 5 sätestatud põhimõtteid, sh artikli 5 lõike 1 punktis a, b, c sätestatut: töötlemine on seaduslik, õiglane ja isikule läbipaistev; isikuandmeid kogutakse täpselt ja selgelt kindlaksmääratud ning õiguspärastel eesmärkidel (eesmärgipiirang); isikuandmed on asjakohased, olulised ja piiratud sellega, mis on vajalik nende töötlemise eesmärgi seisukohalt (võimalikult väheste andmete kogumine). Isikuandmeid võib töödelda vaid ulatuses, mis on vajalik määratletud eesmärkide saavutamiseks ning seejuures peab tagama selle, et andmete töötlemise eesmärk tagatakse isiku põhiõigusi võimalikult vähe riivavatel meetmetel. Igasuguse isikuandmete töötlemise puhul peab vastutav töötleja hindama, milliseid isikuandmeid on tal eesmärgi saavutamiseks vajalik töödelda ning kas seatud eesmärk on võimalik saavutada ka viisil, mis ei riiva isiku põhiõigusi. Andmesubjektile kaasneva mõju suuruse hindamisel arvestatakse muuhulgas: isikuandmete liike, andmesubjekti staatust, kas vastutava töötleja eesmärkide saavutamist võimaldavad vähemriivavad meetodid jne. Asjakohane on ka hinnata andmesubjekti mõistlikku ootust, st et tema isikuandmeid ei töödeldaks viisil, mida ta ei saa mõistlikult ette näha. Isikuandmeid tuleb töödelda vaid juhul, kui nende töötlemise eesmärki ei ole mõistlikult võimalik saavutada muude meetmete abil. Taotluse kohaselt kasutatakse kodust aadressi vaid äärmuslikel juhtudel, seega uuringu eesmärgi täitmiseks ei ole vajalik kogude kõikide sihtgruppi kuuluvate inimeste koduseid aadresse. Tulenevalt sellest, on AKI seisukohal, et antud juhul ei ole põhjendatud pärida rahvastikuregistrist kõikide valimisse sattuvate inimeste kodust aadressi. Esiteks, igaks 2 (2) juhuks andmete kogumine ei ole isikuandmete töötlemise nõuetega kooskõlas ja enamiku sihtgruppi kuuluvate inimeste osas kodukülastus ei rakenduks. Teiseks, olete ka ise oma taotluses öelnud, et kui inimesi ei teavitata eelnevalt kodukülastusest, siis on nende motivatsioon uuringus osaleda madal. Lisaks tuleb arvestada, et kodukülastus eelneva teavituseta on kindlasti inimesi rohkem häiriv ning riivab nende eraelu puutumatust suuremal määral. Rahvastikuregistris olev aadress ei pruugi ka olla inimese tegelik elukoht ning uuringus osalemiseks ei pea tingimata intervjuu toimuma kodus. Kolmandaks, kui peaks valim ammenduma, siis on võimalik ka teha näiteks avalik teavitus sellise uuringu toimumise kohta ning kutsuda inimesi, kes vastavasse sihtgruppi kuuluvad, võtma ise uurijatega ühendust. Sellist meetodit kasutades ei toimu isikuandmete töötlemist isiku nõusolekuta ning see on kindlasti inimeste eraelu vähem riivav. Seega on olemas ka alternatiivne meetod sihtgrupini jõudmiseks. AKI möönab, et ainult sellise avaliku üleskutse meetodi kasutamisel ei pruugi saada kokku vajalikku valimi suurust, kuid seda meetodit on võimalik kasutada paralleelselt hetkel </w:t>
      </w:r>
      <w:r w:rsidRPr="008426EB">
        <w:rPr>
          <w:rFonts w:ascii="Times New Roman" w:hAnsi="Times New Roman" w:cs="Times New Roman"/>
          <w:sz w:val="24"/>
          <w:szCs w:val="24"/>
        </w:rPr>
        <w:lastRenderedPageBreak/>
        <w:t xml:space="preserve">planeerituga. Tulenevalt eeltoodust leiab AKI, et andmekoosseisust tuleb välja jätta andmesubjektide kodune aadress. Taotluses olete ka välja toonud, et osadel sihtgruppi kuuluvatel inimestel ei pruugi olla rahvastikuregistris telefoninumbrit. Siinkohal soovitab AKI teil valimit välja võttes seada üheks kriteeriumiks kontakttelefoni või/ja e-maili aadressi olemasolu. </w:t>
      </w:r>
    </w:p>
    <w:p w14:paraId="690E7C0F" w14:textId="48453227" w:rsidR="00765B0C" w:rsidRPr="00765B0C" w:rsidRDefault="00765B0C" w:rsidP="00765B0C">
      <w:pPr>
        <w:pStyle w:val="Loendilik"/>
        <w:rPr>
          <w:rFonts w:ascii="Times New Roman" w:hAnsi="Times New Roman" w:cs="Times New Roman"/>
          <w:i/>
          <w:iCs/>
          <w:sz w:val="24"/>
          <w:szCs w:val="24"/>
        </w:rPr>
      </w:pPr>
      <w:r w:rsidRPr="00765B0C">
        <w:rPr>
          <w:rFonts w:ascii="Times New Roman" w:hAnsi="Times New Roman" w:cs="Times New Roman"/>
          <w:b/>
          <w:bCs/>
          <w:sz w:val="24"/>
          <w:szCs w:val="24"/>
        </w:rPr>
        <w:t>Vastus:</w:t>
      </w:r>
      <w:r>
        <w:rPr>
          <w:rFonts w:ascii="Times New Roman" w:hAnsi="Times New Roman" w:cs="Times New Roman"/>
          <w:b/>
          <w:bCs/>
          <w:sz w:val="24"/>
          <w:szCs w:val="24"/>
        </w:rPr>
        <w:t xml:space="preserve"> </w:t>
      </w:r>
      <w:r w:rsidRPr="00765B0C">
        <w:rPr>
          <w:rFonts w:ascii="Times New Roman" w:hAnsi="Times New Roman" w:cs="Times New Roman"/>
          <w:i/>
          <w:iCs/>
          <w:sz w:val="24"/>
          <w:szCs w:val="24"/>
        </w:rPr>
        <w:t xml:space="preserve">Nõustume, et kodukülastus ilma eelneva teavituseta riivab valimisse sattunud inimeste eraelu puutumatust enam kui eelnevalt kokku lepitud külastus. Seega loobume täpsete aadressiandmete pärimisest rahvastikuregistrist. Siiski oleks meil vaja valimiisikute kohta teada üldist elukoha infot, et valimit </w:t>
      </w:r>
      <w:proofErr w:type="spellStart"/>
      <w:r w:rsidRPr="00765B0C">
        <w:rPr>
          <w:rFonts w:ascii="Times New Roman" w:hAnsi="Times New Roman" w:cs="Times New Roman"/>
          <w:i/>
          <w:iCs/>
          <w:sz w:val="24"/>
          <w:szCs w:val="24"/>
        </w:rPr>
        <w:t>küsitlejate</w:t>
      </w:r>
      <w:proofErr w:type="spellEnd"/>
      <w:r w:rsidRPr="00765B0C">
        <w:rPr>
          <w:rFonts w:ascii="Times New Roman" w:hAnsi="Times New Roman" w:cs="Times New Roman"/>
          <w:i/>
          <w:iCs/>
          <w:sz w:val="24"/>
          <w:szCs w:val="24"/>
        </w:rPr>
        <w:t xml:space="preserve"> vahel jagada (maakond, asula, tänav, suurte linnade puhul ka linnaosa ja asum, et pikkade tänavate (nt Tallinnas Narva mnt) puhul piirkonda määratleda). Eesti eri piirkonnad on jagatud vastavates piirkondades töötavate </w:t>
      </w:r>
      <w:proofErr w:type="spellStart"/>
      <w:r w:rsidRPr="00765B0C">
        <w:rPr>
          <w:rFonts w:ascii="Times New Roman" w:hAnsi="Times New Roman" w:cs="Times New Roman"/>
          <w:i/>
          <w:iCs/>
          <w:sz w:val="24"/>
          <w:szCs w:val="24"/>
        </w:rPr>
        <w:t>küsitlejate</w:t>
      </w:r>
      <w:proofErr w:type="spellEnd"/>
      <w:r w:rsidRPr="00765B0C">
        <w:rPr>
          <w:rFonts w:ascii="Times New Roman" w:hAnsi="Times New Roman" w:cs="Times New Roman"/>
          <w:i/>
          <w:iCs/>
          <w:sz w:val="24"/>
          <w:szCs w:val="24"/>
        </w:rPr>
        <w:t xml:space="preserve"> vahel, suuremate linnade puhul on ka linna eri piirkonnad erinevate </w:t>
      </w:r>
      <w:proofErr w:type="spellStart"/>
      <w:r w:rsidRPr="00765B0C">
        <w:rPr>
          <w:rFonts w:ascii="Times New Roman" w:hAnsi="Times New Roman" w:cs="Times New Roman"/>
          <w:i/>
          <w:iCs/>
          <w:sz w:val="24"/>
          <w:szCs w:val="24"/>
        </w:rPr>
        <w:t>küsitlejate</w:t>
      </w:r>
      <w:proofErr w:type="spellEnd"/>
      <w:r w:rsidRPr="00765B0C">
        <w:rPr>
          <w:rFonts w:ascii="Times New Roman" w:hAnsi="Times New Roman" w:cs="Times New Roman"/>
          <w:i/>
          <w:iCs/>
          <w:sz w:val="24"/>
          <w:szCs w:val="24"/>
        </w:rPr>
        <w:t xml:space="preserve"> vahel jagatud. Vastava piirkonna </w:t>
      </w:r>
      <w:proofErr w:type="spellStart"/>
      <w:r w:rsidRPr="00765B0C">
        <w:rPr>
          <w:rFonts w:ascii="Times New Roman" w:hAnsi="Times New Roman" w:cs="Times New Roman"/>
          <w:i/>
          <w:iCs/>
          <w:sz w:val="24"/>
          <w:szCs w:val="24"/>
        </w:rPr>
        <w:t>küsitlejale</w:t>
      </w:r>
      <w:proofErr w:type="spellEnd"/>
      <w:r w:rsidRPr="00765B0C">
        <w:rPr>
          <w:rFonts w:ascii="Times New Roman" w:hAnsi="Times New Roman" w:cs="Times New Roman"/>
          <w:i/>
          <w:iCs/>
          <w:sz w:val="24"/>
          <w:szCs w:val="24"/>
        </w:rPr>
        <w:t xml:space="preserve"> antakse tema piirkonda kuuluvate valimiisikute kontaktandmed, et välistada olukorrad, kus vastajaga kohtumiseks tuleks sõita ebamõistlikult pikki vahemaid. </w:t>
      </w:r>
    </w:p>
    <w:p w14:paraId="6BBA3086" w14:textId="77777777" w:rsidR="00765B0C" w:rsidRPr="00765B0C" w:rsidRDefault="00765B0C" w:rsidP="00765B0C">
      <w:pPr>
        <w:pStyle w:val="Loendilik"/>
        <w:rPr>
          <w:rFonts w:ascii="Times New Roman" w:hAnsi="Times New Roman" w:cs="Times New Roman"/>
          <w:i/>
          <w:iCs/>
          <w:sz w:val="24"/>
          <w:szCs w:val="24"/>
        </w:rPr>
      </w:pPr>
      <w:r w:rsidRPr="00765B0C">
        <w:rPr>
          <w:rFonts w:ascii="Times New Roman" w:hAnsi="Times New Roman" w:cs="Times New Roman"/>
          <w:i/>
          <w:iCs/>
          <w:sz w:val="24"/>
          <w:szCs w:val="24"/>
        </w:rPr>
        <w:t>Nõustume ka sellega, et valimisse tuleks pärida ainult nende lapsevanemate kontaktandmed, kel on rahvastikuregistri andmetesse märgitud telefoninumber ja e-maili aadress.</w:t>
      </w:r>
    </w:p>
    <w:p w14:paraId="6D63BA0D" w14:textId="60E48627" w:rsidR="00765B0C" w:rsidRDefault="00765B0C" w:rsidP="00765B0C">
      <w:pPr>
        <w:pStyle w:val="Loendilik"/>
        <w:rPr>
          <w:rFonts w:ascii="Times New Roman" w:hAnsi="Times New Roman" w:cs="Times New Roman"/>
          <w:i/>
          <w:iCs/>
          <w:sz w:val="24"/>
          <w:szCs w:val="24"/>
        </w:rPr>
      </w:pPr>
      <w:r w:rsidRPr="00765B0C">
        <w:rPr>
          <w:rFonts w:ascii="Times New Roman" w:hAnsi="Times New Roman" w:cs="Times New Roman"/>
          <w:i/>
          <w:iCs/>
          <w:sz w:val="24"/>
          <w:szCs w:val="24"/>
        </w:rPr>
        <w:t>Nõustume, et avalikku teavitust kasutades oleks võimalik jõuda teatud osani sihtrühmast, ning kasutame seda võimalust juhul, kui planeeritud valimi suurus (450 vastajat) jääb rahvastikuregistri valimit kasutades saavutamata.</w:t>
      </w:r>
    </w:p>
    <w:p w14:paraId="16378364" w14:textId="4D76D559" w:rsidR="001055A8" w:rsidRPr="001055A8" w:rsidRDefault="001055A8" w:rsidP="00765B0C">
      <w:pPr>
        <w:pStyle w:val="Loendilik"/>
        <w:rPr>
          <w:rFonts w:ascii="Times New Roman" w:hAnsi="Times New Roman" w:cs="Times New Roman"/>
          <w:i/>
          <w:iCs/>
          <w:sz w:val="24"/>
          <w:szCs w:val="24"/>
          <w:u w:val="single"/>
        </w:rPr>
      </w:pPr>
      <w:r w:rsidRPr="001055A8">
        <w:rPr>
          <w:rFonts w:ascii="Times New Roman" w:hAnsi="Times New Roman" w:cs="Times New Roman"/>
          <w:i/>
          <w:iCs/>
          <w:sz w:val="24"/>
          <w:szCs w:val="24"/>
          <w:u w:val="single"/>
        </w:rPr>
        <w:t>Teadusuuringu taotluses tehtud täiendused on leheküljel 5</w:t>
      </w:r>
      <w:r>
        <w:rPr>
          <w:rFonts w:ascii="Times New Roman" w:hAnsi="Times New Roman" w:cs="Times New Roman"/>
          <w:i/>
          <w:iCs/>
          <w:sz w:val="24"/>
          <w:szCs w:val="24"/>
          <w:u w:val="single"/>
        </w:rPr>
        <w:t xml:space="preserve"> ja 8 (</w:t>
      </w:r>
      <w:r w:rsidRPr="00A70768">
        <w:rPr>
          <w:rFonts w:ascii="Times New Roman" w:hAnsi="Times New Roman" w:cs="Times New Roman"/>
          <w:i/>
          <w:iCs/>
          <w:color w:val="FF0000"/>
          <w:sz w:val="24"/>
          <w:szCs w:val="24"/>
          <w:u w:val="single"/>
        </w:rPr>
        <w:t xml:space="preserve">punast värvi </w:t>
      </w:r>
      <w:r>
        <w:rPr>
          <w:rFonts w:ascii="Times New Roman" w:hAnsi="Times New Roman" w:cs="Times New Roman"/>
          <w:i/>
          <w:iCs/>
          <w:sz w:val="24"/>
          <w:szCs w:val="24"/>
          <w:u w:val="single"/>
        </w:rPr>
        <w:t>tekst)</w:t>
      </w:r>
      <w:r w:rsidRPr="001055A8">
        <w:rPr>
          <w:rFonts w:ascii="Times New Roman" w:hAnsi="Times New Roman" w:cs="Times New Roman"/>
          <w:i/>
          <w:iCs/>
          <w:sz w:val="24"/>
          <w:szCs w:val="24"/>
          <w:u w:val="single"/>
        </w:rPr>
        <w:t>.</w:t>
      </w:r>
    </w:p>
    <w:p w14:paraId="5A4A067A" w14:textId="77777777" w:rsidR="00765B0C" w:rsidRPr="00765B0C" w:rsidRDefault="00765B0C" w:rsidP="00765B0C">
      <w:pPr>
        <w:pStyle w:val="Loendilik"/>
        <w:rPr>
          <w:rFonts w:ascii="Times New Roman" w:hAnsi="Times New Roman" w:cs="Times New Roman"/>
          <w:i/>
          <w:iCs/>
          <w:sz w:val="24"/>
          <w:szCs w:val="24"/>
        </w:rPr>
      </w:pPr>
    </w:p>
    <w:p w14:paraId="23757705" w14:textId="77777777" w:rsidR="008426EB" w:rsidRDefault="008426EB" w:rsidP="008426EB">
      <w:pPr>
        <w:pStyle w:val="Loendilik"/>
        <w:numPr>
          <w:ilvl w:val="0"/>
          <w:numId w:val="1"/>
        </w:numPr>
        <w:rPr>
          <w:rFonts w:ascii="Times New Roman" w:hAnsi="Times New Roman" w:cs="Times New Roman"/>
          <w:sz w:val="24"/>
          <w:szCs w:val="24"/>
        </w:rPr>
      </w:pPr>
      <w:r w:rsidRPr="008426EB">
        <w:rPr>
          <w:rFonts w:ascii="Times New Roman" w:hAnsi="Times New Roman" w:cs="Times New Roman"/>
          <w:sz w:val="24"/>
          <w:szCs w:val="24"/>
        </w:rPr>
        <w:t xml:space="preserve">Taotluses on öeldud, et küsitlusandmete failis on valimiisikute kontaktandmed asendatud unikaalse numbriga ning peale küsitlustööde lõppemist kontaktandmed kustutatakse. Kas ma saan õigesti aru, et kustutataks nö pseudonüümi võti ja ka kontaktandmete fail, mille rahvastikuregister on Turu-uuringute AS edastanud? Kuidas Päästeamet veendub selles, et rahvastikuregistrist saadud isikuandmeid sisaldav fail on kustutatud? </w:t>
      </w:r>
    </w:p>
    <w:p w14:paraId="1D9FA121" w14:textId="41A1DFEF" w:rsidR="00765B0C" w:rsidRDefault="00765B0C" w:rsidP="00765B0C">
      <w:pPr>
        <w:pStyle w:val="Loendilik"/>
        <w:rPr>
          <w:rFonts w:ascii="Times New Roman" w:hAnsi="Times New Roman" w:cs="Times New Roman"/>
          <w:i/>
          <w:iCs/>
          <w:sz w:val="24"/>
          <w:szCs w:val="24"/>
        </w:rPr>
      </w:pPr>
      <w:r w:rsidRPr="00765B0C">
        <w:rPr>
          <w:rFonts w:ascii="Times New Roman" w:hAnsi="Times New Roman" w:cs="Times New Roman"/>
          <w:b/>
          <w:bCs/>
          <w:sz w:val="24"/>
          <w:szCs w:val="24"/>
        </w:rPr>
        <w:t>Vastus:</w:t>
      </w:r>
      <w:r>
        <w:rPr>
          <w:rFonts w:ascii="Times New Roman" w:hAnsi="Times New Roman" w:cs="Times New Roman"/>
          <w:b/>
          <w:bCs/>
          <w:sz w:val="24"/>
          <w:szCs w:val="24"/>
        </w:rPr>
        <w:t xml:space="preserve"> </w:t>
      </w:r>
      <w:r w:rsidRPr="00765B0C">
        <w:rPr>
          <w:rFonts w:ascii="Times New Roman" w:hAnsi="Times New Roman" w:cs="Times New Roman"/>
          <w:i/>
          <w:iCs/>
          <w:sz w:val="24"/>
          <w:szCs w:val="24"/>
        </w:rPr>
        <w:t xml:space="preserve">Peale küsitlustööde lõppemist kustutatakse nii andmete </w:t>
      </w:r>
      <w:proofErr w:type="spellStart"/>
      <w:r w:rsidRPr="00765B0C">
        <w:rPr>
          <w:rFonts w:ascii="Times New Roman" w:hAnsi="Times New Roman" w:cs="Times New Roman"/>
          <w:i/>
          <w:iCs/>
          <w:sz w:val="24"/>
          <w:szCs w:val="24"/>
        </w:rPr>
        <w:t>pseudonümiseerimise</w:t>
      </w:r>
      <w:proofErr w:type="spellEnd"/>
      <w:r w:rsidRPr="00765B0C">
        <w:rPr>
          <w:rFonts w:ascii="Times New Roman" w:hAnsi="Times New Roman" w:cs="Times New Roman"/>
          <w:i/>
          <w:iCs/>
          <w:sz w:val="24"/>
          <w:szCs w:val="24"/>
        </w:rPr>
        <w:t xml:space="preserve"> aluseks olev fail (nö pseudonüümi võti) kui ka rahvastikuregistrist saadud kontaktandmete fail. Andmete kustutamise kinnitamiseks allkirjastavad Turu-uuringute AS ja Päästeamet andmete hävitamist kinnitava akti.</w:t>
      </w:r>
    </w:p>
    <w:p w14:paraId="21BF4DEE" w14:textId="4D04BC4B" w:rsidR="00765B0C" w:rsidRDefault="001055A8" w:rsidP="00765B0C">
      <w:pPr>
        <w:pStyle w:val="Loendilik"/>
        <w:rPr>
          <w:rFonts w:ascii="Times New Roman" w:hAnsi="Times New Roman" w:cs="Times New Roman"/>
          <w:i/>
          <w:iCs/>
          <w:sz w:val="24"/>
          <w:szCs w:val="24"/>
          <w:u w:val="single"/>
        </w:rPr>
      </w:pPr>
      <w:r w:rsidRPr="001055A8">
        <w:rPr>
          <w:rFonts w:ascii="Times New Roman" w:hAnsi="Times New Roman" w:cs="Times New Roman"/>
          <w:i/>
          <w:iCs/>
          <w:sz w:val="24"/>
          <w:szCs w:val="24"/>
          <w:u w:val="single"/>
        </w:rPr>
        <w:t xml:space="preserve">Teadusuuringu taotluses tehtud täiendused on leheküljel </w:t>
      </w:r>
      <w:r>
        <w:rPr>
          <w:rFonts w:ascii="Times New Roman" w:hAnsi="Times New Roman" w:cs="Times New Roman"/>
          <w:i/>
          <w:iCs/>
          <w:sz w:val="24"/>
          <w:szCs w:val="24"/>
          <w:u w:val="single"/>
        </w:rPr>
        <w:t>7 ja 9</w:t>
      </w:r>
      <w:r w:rsidRPr="001055A8">
        <w:rPr>
          <w:rFonts w:ascii="Times New Roman" w:hAnsi="Times New Roman" w:cs="Times New Roman"/>
          <w:i/>
          <w:iCs/>
          <w:sz w:val="24"/>
          <w:szCs w:val="24"/>
          <w:u w:val="single"/>
        </w:rPr>
        <w:t xml:space="preserve"> (</w:t>
      </w:r>
      <w:r w:rsidRPr="00A70768">
        <w:rPr>
          <w:rFonts w:ascii="Times New Roman" w:hAnsi="Times New Roman" w:cs="Times New Roman"/>
          <w:i/>
          <w:iCs/>
          <w:color w:val="FF0000"/>
          <w:sz w:val="24"/>
          <w:szCs w:val="24"/>
          <w:u w:val="single"/>
        </w:rPr>
        <w:t xml:space="preserve">punast värvi </w:t>
      </w:r>
      <w:r w:rsidRPr="001055A8">
        <w:rPr>
          <w:rFonts w:ascii="Times New Roman" w:hAnsi="Times New Roman" w:cs="Times New Roman"/>
          <w:i/>
          <w:iCs/>
          <w:sz w:val="24"/>
          <w:szCs w:val="24"/>
          <w:u w:val="single"/>
        </w:rPr>
        <w:t>tekst).</w:t>
      </w:r>
    </w:p>
    <w:p w14:paraId="42A56956" w14:textId="77777777" w:rsidR="001055A8" w:rsidRPr="001055A8" w:rsidRDefault="001055A8" w:rsidP="00765B0C">
      <w:pPr>
        <w:pStyle w:val="Loendilik"/>
        <w:rPr>
          <w:rFonts w:ascii="Times New Roman" w:hAnsi="Times New Roman" w:cs="Times New Roman"/>
          <w:i/>
          <w:iCs/>
          <w:sz w:val="24"/>
          <w:szCs w:val="24"/>
          <w:u w:val="single"/>
        </w:rPr>
      </w:pPr>
    </w:p>
    <w:p w14:paraId="48055AB3" w14:textId="299EA6F9" w:rsidR="008426EB" w:rsidRDefault="008426EB" w:rsidP="008426EB">
      <w:pPr>
        <w:pStyle w:val="Loendilik"/>
        <w:numPr>
          <w:ilvl w:val="0"/>
          <w:numId w:val="1"/>
        </w:numPr>
        <w:rPr>
          <w:rFonts w:ascii="Times New Roman" w:hAnsi="Times New Roman" w:cs="Times New Roman"/>
          <w:sz w:val="24"/>
          <w:szCs w:val="24"/>
        </w:rPr>
      </w:pPr>
      <w:r w:rsidRPr="008426EB">
        <w:rPr>
          <w:rFonts w:ascii="Times New Roman" w:hAnsi="Times New Roman" w:cs="Times New Roman"/>
          <w:sz w:val="24"/>
          <w:szCs w:val="24"/>
        </w:rPr>
        <w:t xml:space="preserve">Taotluse punktis 11.3 kohaselt on valimisse sattunud inimestele saadetavas e-mailis viide Turu-uuringute AS veebiaadressile, kus on täpsem info isikuandmete töötlemise kohta. Arvestada tuleb, et Turu-uuringute AS üldised andmekaitsetingimused ei kajasta konkreetselt selles uuringus toimuvat andmetöötlust. Inimestele tuleb esitada teave selle kohta, kuidas selles konkreetses uuringus isikuandmeid töödeldakse. </w:t>
      </w:r>
    </w:p>
    <w:p w14:paraId="5951F333" w14:textId="70216E75" w:rsidR="00765B0C" w:rsidRDefault="00765B0C" w:rsidP="00765B0C">
      <w:pPr>
        <w:pStyle w:val="Loendilik"/>
        <w:rPr>
          <w:rFonts w:ascii="Times New Roman" w:hAnsi="Times New Roman" w:cs="Times New Roman"/>
          <w:i/>
          <w:iCs/>
          <w:sz w:val="24"/>
          <w:szCs w:val="24"/>
        </w:rPr>
      </w:pPr>
      <w:r w:rsidRPr="00765B0C">
        <w:rPr>
          <w:rFonts w:ascii="Times New Roman" w:hAnsi="Times New Roman" w:cs="Times New Roman"/>
          <w:b/>
          <w:bCs/>
          <w:sz w:val="24"/>
          <w:szCs w:val="24"/>
        </w:rPr>
        <w:t>Vastus:</w:t>
      </w:r>
      <w:r>
        <w:rPr>
          <w:rFonts w:ascii="Times New Roman" w:hAnsi="Times New Roman" w:cs="Times New Roman"/>
          <w:sz w:val="24"/>
          <w:szCs w:val="24"/>
        </w:rPr>
        <w:t xml:space="preserve"> </w:t>
      </w:r>
      <w:r w:rsidRPr="00765B0C">
        <w:rPr>
          <w:rFonts w:ascii="Times New Roman" w:hAnsi="Times New Roman" w:cs="Times New Roman"/>
          <w:i/>
          <w:iCs/>
          <w:sz w:val="24"/>
          <w:szCs w:val="24"/>
        </w:rPr>
        <w:t>Valimisse sattunud inimestele saadetavas kirjas sisaldub viide veebiaadressile, mis annab ülevaate isikuandmete töötlemisest selles konkreetses uuringus (mitte üldistest andmekaitsetingimustest).</w:t>
      </w:r>
    </w:p>
    <w:p w14:paraId="695B9D46" w14:textId="1D272B48" w:rsidR="00333877" w:rsidRPr="000C72B9" w:rsidRDefault="00333877" w:rsidP="00765B0C">
      <w:pPr>
        <w:pStyle w:val="Loendilik"/>
        <w:rPr>
          <w:rFonts w:ascii="Times New Roman" w:hAnsi="Times New Roman" w:cs="Times New Roman"/>
          <w:i/>
          <w:iCs/>
          <w:sz w:val="24"/>
          <w:szCs w:val="24"/>
          <w:u w:val="single"/>
        </w:rPr>
      </w:pPr>
      <w:r w:rsidRPr="000C72B9">
        <w:rPr>
          <w:rFonts w:ascii="Times New Roman" w:hAnsi="Times New Roman" w:cs="Times New Roman"/>
          <w:i/>
          <w:iCs/>
          <w:sz w:val="24"/>
          <w:szCs w:val="24"/>
          <w:u w:val="single"/>
        </w:rPr>
        <w:t>Teadusuuringu taotluses tehtud täiendused on leheküljel 9</w:t>
      </w:r>
      <w:r w:rsidR="000C72B9" w:rsidRPr="000C72B9">
        <w:rPr>
          <w:rFonts w:ascii="Times New Roman" w:hAnsi="Times New Roman" w:cs="Times New Roman"/>
          <w:i/>
          <w:iCs/>
          <w:sz w:val="24"/>
          <w:szCs w:val="24"/>
          <w:u w:val="single"/>
        </w:rPr>
        <w:t>-10</w:t>
      </w:r>
      <w:r w:rsidRPr="000C72B9">
        <w:rPr>
          <w:rFonts w:ascii="Times New Roman" w:hAnsi="Times New Roman" w:cs="Times New Roman"/>
          <w:i/>
          <w:iCs/>
          <w:sz w:val="24"/>
          <w:szCs w:val="24"/>
          <w:u w:val="single"/>
        </w:rPr>
        <w:t xml:space="preserve"> (</w:t>
      </w:r>
      <w:r w:rsidRPr="00A70768">
        <w:rPr>
          <w:rFonts w:ascii="Times New Roman" w:hAnsi="Times New Roman" w:cs="Times New Roman"/>
          <w:i/>
          <w:iCs/>
          <w:color w:val="FF0000"/>
          <w:sz w:val="24"/>
          <w:szCs w:val="24"/>
          <w:u w:val="single"/>
        </w:rPr>
        <w:t xml:space="preserve">punast värvi </w:t>
      </w:r>
      <w:r w:rsidRPr="000C72B9">
        <w:rPr>
          <w:rFonts w:ascii="Times New Roman" w:hAnsi="Times New Roman" w:cs="Times New Roman"/>
          <w:i/>
          <w:iCs/>
          <w:sz w:val="24"/>
          <w:szCs w:val="24"/>
          <w:u w:val="single"/>
        </w:rPr>
        <w:t>tekst).</w:t>
      </w:r>
    </w:p>
    <w:p w14:paraId="0CCB8AB0" w14:textId="77777777" w:rsidR="00462EC6" w:rsidRDefault="00462EC6" w:rsidP="00765B0C">
      <w:pPr>
        <w:pStyle w:val="Loendilik"/>
        <w:rPr>
          <w:rFonts w:ascii="Times New Roman" w:hAnsi="Times New Roman" w:cs="Times New Roman"/>
          <w:sz w:val="24"/>
          <w:szCs w:val="24"/>
        </w:rPr>
      </w:pPr>
    </w:p>
    <w:p w14:paraId="79BBE03C" w14:textId="1BA33E64" w:rsidR="008426EB" w:rsidRDefault="008426EB" w:rsidP="008426EB">
      <w:pPr>
        <w:pStyle w:val="Loendilik"/>
        <w:numPr>
          <w:ilvl w:val="0"/>
          <w:numId w:val="1"/>
        </w:numPr>
        <w:rPr>
          <w:rFonts w:ascii="Times New Roman" w:hAnsi="Times New Roman" w:cs="Times New Roman"/>
          <w:sz w:val="24"/>
          <w:szCs w:val="24"/>
        </w:rPr>
      </w:pPr>
      <w:r w:rsidRPr="008426EB">
        <w:rPr>
          <w:rFonts w:ascii="Times New Roman" w:hAnsi="Times New Roman" w:cs="Times New Roman"/>
          <w:sz w:val="24"/>
          <w:szCs w:val="24"/>
        </w:rPr>
        <w:lastRenderedPageBreak/>
        <w:t xml:space="preserve">Olete </w:t>
      </w:r>
      <w:proofErr w:type="spellStart"/>
      <w:r w:rsidRPr="008426EB">
        <w:rPr>
          <w:rFonts w:ascii="Times New Roman" w:hAnsi="Times New Roman" w:cs="Times New Roman"/>
          <w:sz w:val="24"/>
          <w:szCs w:val="24"/>
        </w:rPr>
        <w:t>AKI-le</w:t>
      </w:r>
      <w:proofErr w:type="spellEnd"/>
      <w:r w:rsidRPr="008426EB">
        <w:rPr>
          <w:rFonts w:ascii="Times New Roman" w:hAnsi="Times New Roman" w:cs="Times New Roman"/>
          <w:sz w:val="24"/>
          <w:szCs w:val="24"/>
        </w:rPr>
        <w:t xml:space="preserve"> esitatud taotlusele pannud peale </w:t>
      </w:r>
      <w:proofErr w:type="spellStart"/>
      <w:r w:rsidRPr="008426EB">
        <w:rPr>
          <w:rFonts w:ascii="Times New Roman" w:hAnsi="Times New Roman" w:cs="Times New Roman"/>
          <w:sz w:val="24"/>
          <w:szCs w:val="24"/>
        </w:rPr>
        <w:t>AvTS</w:t>
      </w:r>
      <w:proofErr w:type="spellEnd"/>
      <w:r w:rsidRPr="008426EB">
        <w:rPr>
          <w:rFonts w:ascii="Times New Roman" w:hAnsi="Times New Roman" w:cs="Times New Roman"/>
          <w:sz w:val="24"/>
          <w:szCs w:val="24"/>
        </w:rPr>
        <w:t xml:space="preserve"> § 35 lg 1 punkt 12 piirangu. Millises osas taotlus sisaldab teavet, mis vajab nimetatud piirangut? 5. Kui olete eetikakomiteelt vastuse saanud, siis palun edastage see.</w:t>
      </w:r>
    </w:p>
    <w:p w14:paraId="65FE3CEC" w14:textId="7794317A" w:rsidR="008426EB" w:rsidRDefault="00765B0C" w:rsidP="00462EC6">
      <w:pPr>
        <w:pStyle w:val="Loendilik"/>
        <w:rPr>
          <w:rFonts w:ascii="Times New Roman" w:hAnsi="Times New Roman" w:cs="Times New Roman"/>
          <w:i/>
          <w:iCs/>
          <w:sz w:val="24"/>
          <w:szCs w:val="24"/>
        </w:rPr>
      </w:pPr>
      <w:r w:rsidRPr="00765B0C">
        <w:rPr>
          <w:rFonts w:ascii="Times New Roman" w:hAnsi="Times New Roman" w:cs="Times New Roman"/>
          <w:b/>
          <w:bCs/>
          <w:sz w:val="24"/>
          <w:szCs w:val="24"/>
        </w:rPr>
        <w:t>Vastus:</w:t>
      </w:r>
      <w:r w:rsidR="00462EC6" w:rsidRPr="00462EC6">
        <w:t xml:space="preserve"> </w:t>
      </w:r>
      <w:r w:rsidR="00462EC6" w:rsidRPr="00462EC6">
        <w:rPr>
          <w:rFonts w:ascii="Times New Roman" w:hAnsi="Times New Roman" w:cs="Times New Roman"/>
          <w:i/>
          <w:iCs/>
          <w:sz w:val="24"/>
          <w:szCs w:val="24"/>
        </w:rPr>
        <w:t xml:space="preserve">AK märge on lisatud ekslikult. </w:t>
      </w:r>
      <w:r w:rsidR="00462EC6">
        <w:rPr>
          <w:rFonts w:ascii="Times New Roman" w:hAnsi="Times New Roman" w:cs="Times New Roman"/>
          <w:i/>
          <w:iCs/>
          <w:sz w:val="24"/>
          <w:szCs w:val="24"/>
        </w:rPr>
        <w:t>Päästeameti d</w:t>
      </w:r>
      <w:r w:rsidR="00462EC6" w:rsidRPr="00462EC6">
        <w:rPr>
          <w:rFonts w:ascii="Times New Roman" w:hAnsi="Times New Roman" w:cs="Times New Roman"/>
          <w:i/>
          <w:iCs/>
          <w:sz w:val="24"/>
          <w:szCs w:val="24"/>
        </w:rPr>
        <w:t>okumendihaldussüsteem</w:t>
      </w:r>
      <w:r w:rsidR="00462EC6">
        <w:rPr>
          <w:rFonts w:ascii="Times New Roman" w:hAnsi="Times New Roman" w:cs="Times New Roman"/>
          <w:i/>
          <w:iCs/>
          <w:sz w:val="24"/>
          <w:szCs w:val="24"/>
        </w:rPr>
        <w:t xml:space="preserve">is on  vastav muudatus tehtud, </w:t>
      </w:r>
      <w:r w:rsidR="00462EC6" w:rsidRPr="00462EC6">
        <w:rPr>
          <w:rFonts w:ascii="Times New Roman" w:hAnsi="Times New Roman" w:cs="Times New Roman"/>
          <w:i/>
          <w:iCs/>
          <w:sz w:val="24"/>
          <w:szCs w:val="24"/>
        </w:rPr>
        <w:t>AK märge</w:t>
      </w:r>
      <w:r w:rsidR="00462EC6">
        <w:rPr>
          <w:rFonts w:ascii="Times New Roman" w:hAnsi="Times New Roman" w:cs="Times New Roman"/>
          <w:i/>
          <w:iCs/>
          <w:sz w:val="24"/>
          <w:szCs w:val="24"/>
        </w:rPr>
        <w:t xml:space="preserve"> on</w:t>
      </w:r>
      <w:r w:rsidR="00462EC6" w:rsidRPr="00462EC6">
        <w:rPr>
          <w:rFonts w:ascii="Times New Roman" w:hAnsi="Times New Roman" w:cs="Times New Roman"/>
          <w:i/>
          <w:iCs/>
          <w:sz w:val="24"/>
          <w:szCs w:val="24"/>
        </w:rPr>
        <w:t xml:space="preserve"> maha võ</w:t>
      </w:r>
      <w:r w:rsidR="00462EC6">
        <w:rPr>
          <w:rFonts w:ascii="Times New Roman" w:hAnsi="Times New Roman" w:cs="Times New Roman"/>
          <w:i/>
          <w:iCs/>
          <w:sz w:val="24"/>
          <w:szCs w:val="24"/>
        </w:rPr>
        <w:t>etud.</w:t>
      </w:r>
    </w:p>
    <w:p w14:paraId="5706D53E" w14:textId="77777777" w:rsidR="00333877" w:rsidRDefault="00333877" w:rsidP="00462EC6">
      <w:pPr>
        <w:pStyle w:val="Loendilik"/>
        <w:rPr>
          <w:rFonts w:ascii="Times New Roman" w:hAnsi="Times New Roman" w:cs="Times New Roman"/>
          <w:i/>
          <w:iCs/>
          <w:sz w:val="24"/>
          <w:szCs w:val="24"/>
        </w:rPr>
      </w:pPr>
    </w:p>
    <w:p w14:paraId="40953F02" w14:textId="7D7DF379" w:rsidR="00333877" w:rsidRDefault="00333877" w:rsidP="00333877">
      <w:pPr>
        <w:pStyle w:val="Loendilik"/>
        <w:numPr>
          <w:ilvl w:val="0"/>
          <w:numId w:val="1"/>
        </w:numPr>
        <w:rPr>
          <w:rFonts w:ascii="Times New Roman" w:hAnsi="Times New Roman" w:cs="Times New Roman"/>
          <w:sz w:val="24"/>
          <w:szCs w:val="24"/>
        </w:rPr>
      </w:pPr>
      <w:r w:rsidRPr="00333877">
        <w:rPr>
          <w:rFonts w:ascii="Times New Roman" w:hAnsi="Times New Roman" w:cs="Times New Roman"/>
          <w:sz w:val="24"/>
          <w:szCs w:val="24"/>
        </w:rPr>
        <w:t>Kui olete eetikakomiteelt vastuse saanud, siis palun edastage see.</w:t>
      </w:r>
    </w:p>
    <w:p w14:paraId="213476B3" w14:textId="77777777" w:rsidR="00416A10" w:rsidRDefault="00A70768" w:rsidP="0098139F">
      <w:pPr>
        <w:pStyle w:val="Loendilik"/>
        <w:rPr>
          <w:rFonts w:ascii="Times New Roman" w:hAnsi="Times New Roman" w:cs="Times New Roman"/>
          <w:i/>
          <w:iCs/>
          <w:sz w:val="24"/>
          <w:szCs w:val="24"/>
        </w:rPr>
      </w:pPr>
      <w:r w:rsidRPr="00A70768">
        <w:rPr>
          <w:rFonts w:ascii="Times New Roman" w:hAnsi="Times New Roman" w:cs="Times New Roman"/>
          <w:b/>
          <w:bCs/>
          <w:sz w:val="24"/>
          <w:szCs w:val="24"/>
        </w:rPr>
        <w:t>Vastus:</w:t>
      </w:r>
      <w:r>
        <w:rPr>
          <w:rFonts w:ascii="Times New Roman" w:hAnsi="Times New Roman" w:cs="Times New Roman"/>
          <w:sz w:val="24"/>
          <w:szCs w:val="24"/>
        </w:rPr>
        <w:t xml:space="preserve"> </w:t>
      </w:r>
      <w:r w:rsidR="004C7548" w:rsidRPr="00A70768">
        <w:rPr>
          <w:rFonts w:ascii="Times New Roman" w:hAnsi="Times New Roman" w:cs="Times New Roman"/>
          <w:i/>
          <w:iCs/>
          <w:sz w:val="24"/>
          <w:szCs w:val="24"/>
        </w:rPr>
        <w:t xml:space="preserve">Ametlikku </w:t>
      </w:r>
      <w:r w:rsidR="000C72B9" w:rsidRPr="00A70768">
        <w:rPr>
          <w:rFonts w:ascii="Times New Roman" w:hAnsi="Times New Roman" w:cs="Times New Roman"/>
          <w:i/>
          <w:iCs/>
          <w:sz w:val="24"/>
          <w:szCs w:val="24"/>
        </w:rPr>
        <w:t>kooskõlastust</w:t>
      </w:r>
      <w:r w:rsidR="004C7548" w:rsidRPr="00A70768">
        <w:rPr>
          <w:rFonts w:ascii="Times New Roman" w:hAnsi="Times New Roman" w:cs="Times New Roman"/>
          <w:i/>
          <w:iCs/>
          <w:sz w:val="24"/>
          <w:szCs w:val="24"/>
        </w:rPr>
        <w:t xml:space="preserve"> meil veel ei ole</w:t>
      </w:r>
      <w:r w:rsidR="000C72B9" w:rsidRPr="00A70768">
        <w:rPr>
          <w:rFonts w:ascii="Times New Roman" w:hAnsi="Times New Roman" w:cs="Times New Roman"/>
          <w:i/>
          <w:iCs/>
          <w:sz w:val="24"/>
          <w:szCs w:val="24"/>
        </w:rPr>
        <w:t>.</w:t>
      </w:r>
      <w:r w:rsidR="00416A10">
        <w:rPr>
          <w:rFonts w:ascii="Times New Roman" w:hAnsi="Times New Roman" w:cs="Times New Roman"/>
          <w:i/>
          <w:iCs/>
          <w:sz w:val="24"/>
          <w:szCs w:val="24"/>
        </w:rPr>
        <w:t xml:space="preserve"> Saadame esimesel võimalusel.</w:t>
      </w:r>
      <w:r w:rsidR="000C72B9" w:rsidRPr="00A70768">
        <w:rPr>
          <w:rFonts w:ascii="Times New Roman" w:hAnsi="Times New Roman" w:cs="Times New Roman"/>
          <w:i/>
          <w:iCs/>
          <w:sz w:val="24"/>
          <w:szCs w:val="24"/>
        </w:rPr>
        <w:t xml:space="preserve"> </w:t>
      </w:r>
    </w:p>
    <w:p w14:paraId="7E015365" w14:textId="524708B1" w:rsidR="004C7548" w:rsidRPr="0098139F" w:rsidRDefault="000C72B9" w:rsidP="0098139F">
      <w:pPr>
        <w:pStyle w:val="Loendilik"/>
        <w:rPr>
          <w:rFonts w:ascii="Times New Roman" w:hAnsi="Times New Roman" w:cs="Times New Roman"/>
          <w:i/>
          <w:iCs/>
          <w:sz w:val="24"/>
          <w:szCs w:val="24"/>
        </w:rPr>
      </w:pPr>
      <w:r w:rsidRPr="00A70768">
        <w:rPr>
          <w:rFonts w:ascii="Times New Roman" w:hAnsi="Times New Roman" w:cs="Times New Roman"/>
          <w:i/>
          <w:iCs/>
          <w:sz w:val="24"/>
          <w:szCs w:val="24"/>
        </w:rPr>
        <w:t xml:space="preserve">Täna edastasime vastuse </w:t>
      </w:r>
      <w:r w:rsidRPr="00A70768">
        <w:rPr>
          <w:rFonts w:ascii="Times New Roman" w:hAnsi="Times New Roman" w:cs="Times New Roman"/>
          <w:i/>
          <w:iCs/>
          <w:sz w:val="24"/>
          <w:szCs w:val="24"/>
        </w:rPr>
        <w:t xml:space="preserve">TÜ </w:t>
      </w:r>
      <w:bookmarkStart w:id="0" w:name="_Hlk163041302"/>
      <w:proofErr w:type="spellStart"/>
      <w:r w:rsidRPr="00A70768">
        <w:rPr>
          <w:rFonts w:ascii="Times New Roman" w:hAnsi="Times New Roman" w:cs="Times New Roman"/>
          <w:i/>
          <w:iCs/>
          <w:sz w:val="24"/>
          <w:szCs w:val="24"/>
        </w:rPr>
        <w:t>inimuuringute</w:t>
      </w:r>
      <w:bookmarkEnd w:id="0"/>
      <w:proofErr w:type="spellEnd"/>
      <w:r w:rsidRPr="00A70768">
        <w:rPr>
          <w:rFonts w:ascii="Times New Roman" w:hAnsi="Times New Roman" w:cs="Times New Roman"/>
          <w:i/>
          <w:iCs/>
          <w:sz w:val="24"/>
          <w:szCs w:val="24"/>
        </w:rPr>
        <w:t xml:space="preserve"> </w:t>
      </w:r>
      <w:r w:rsidRPr="00A70768">
        <w:rPr>
          <w:rFonts w:ascii="Times New Roman" w:hAnsi="Times New Roman" w:cs="Times New Roman"/>
          <w:i/>
          <w:iCs/>
          <w:sz w:val="24"/>
          <w:szCs w:val="24"/>
        </w:rPr>
        <w:t>eetika komitee</w:t>
      </w:r>
      <w:r w:rsidRPr="00A70768">
        <w:rPr>
          <w:rFonts w:ascii="Times New Roman" w:hAnsi="Times New Roman" w:cs="Times New Roman"/>
          <w:i/>
          <w:iCs/>
          <w:sz w:val="24"/>
          <w:szCs w:val="24"/>
        </w:rPr>
        <w:t xml:space="preserve"> viimasele küsimusele. Lisaks  oleme arvestanud TÜ </w:t>
      </w:r>
      <w:proofErr w:type="spellStart"/>
      <w:r w:rsidR="00A70768" w:rsidRPr="00A70768">
        <w:rPr>
          <w:rFonts w:ascii="Times New Roman" w:hAnsi="Times New Roman" w:cs="Times New Roman"/>
          <w:i/>
          <w:iCs/>
          <w:sz w:val="24"/>
          <w:szCs w:val="24"/>
        </w:rPr>
        <w:t>inimuuringute</w:t>
      </w:r>
      <w:proofErr w:type="spellEnd"/>
      <w:r w:rsidR="00A70768" w:rsidRPr="00A70768">
        <w:rPr>
          <w:rFonts w:ascii="Times New Roman" w:hAnsi="Times New Roman" w:cs="Times New Roman"/>
          <w:i/>
          <w:iCs/>
          <w:sz w:val="24"/>
          <w:szCs w:val="24"/>
        </w:rPr>
        <w:t xml:space="preserve"> </w:t>
      </w:r>
      <w:r w:rsidRPr="00A70768">
        <w:rPr>
          <w:rFonts w:ascii="Times New Roman" w:hAnsi="Times New Roman" w:cs="Times New Roman"/>
          <w:i/>
          <w:iCs/>
          <w:sz w:val="24"/>
          <w:szCs w:val="24"/>
        </w:rPr>
        <w:t>eetika komitee poolt tehtud täiendus- ja parandusettepanekutega</w:t>
      </w:r>
      <w:r w:rsidR="00416A10">
        <w:rPr>
          <w:rFonts w:ascii="Times New Roman" w:hAnsi="Times New Roman" w:cs="Times New Roman"/>
          <w:i/>
          <w:iCs/>
          <w:sz w:val="24"/>
          <w:szCs w:val="24"/>
        </w:rPr>
        <w:t xml:space="preserve">. </w:t>
      </w:r>
      <w:r w:rsidR="00A70768" w:rsidRPr="00A70768">
        <w:rPr>
          <w:rFonts w:ascii="Times New Roman" w:hAnsi="Times New Roman" w:cs="Times New Roman"/>
          <w:i/>
          <w:iCs/>
          <w:sz w:val="24"/>
          <w:szCs w:val="24"/>
        </w:rPr>
        <w:t xml:space="preserve">Teadusuuringu taotluses tehtud </w:t>
      </w:r>
      <w:r w:rsidR="00A70768">
        <w:rPr>
          <w:rFonts w:ascii="Times New Roman" w:hAnsi="Times New Roman" w:cs="Times New Roman"/>
          <w:i/>
          <w:iCs/>
          <w:sz w:val="24"/>
          <w:szCs w:val="24"/>
        </w:rPr>
        <w:t xml:space="preserve">täiendused </w:t>
      </w:r>
      <w:r w:rsidR="0098139F">
        <w:rPr>
          <w:rFonts w:ascii="Times New Roman" w:hAnsi="Times New Roman" w:cs="Times New Roman"/>
          <w:i/>
          <w:iCs/>
          <w:sz w:val="24"/>
          <w:szCs w:val="24"/>
        </w:rPr>
        <w:t>(</w:t>
      </w:r>
      <w:r w:rsidR="00C171FA">
        <w:rPr>
          <w:rFonts w:ascii="Times New Roman" w:hAnsi="Times New Roman" w:cs="Times New Roman"/>
          <w:i/>
          <w:iCs/>
          <w:sz w:val="24"/>
          <w:szCs w:val="24"/>
        </w:rPr>
        <w:t xml:space="preserve">lk </w:t>
      </w:r>
      <w:r w:rsidR="0098139F">
        <w:rPr>
          <w:rFonts w:ascii="Times New Roman" w:hAnsi="Times New Roman" w:cs="Times New Roman"/>
          <w:i/>
          <w:iCs/>
          <w:sz w:val="24"/>
          <w:szCs w:val="24"/>
        </w:rPr>
        <w:t xml:space="preserve">2, 4, 6, 7, 9) </w:t>
      </w:r>
      <w:r w:rsidR="00A70768" w:rsidRPr="00A70768">
        <w:rPr>
          <w:rFonts w:ascii="Times New Roman" w:hAnsi="Times New Roman" w:cs="Times New Roman"/>
          <w:i/>
          <w:iCs/>
          <w:sz w:val="24"/>
          <w:szCs w:val="24"/>
        </w:rPr>
        <w:t xml:space="preserve">on märgistatud </w:t>
      </w:r>
      <w:r w:rsidR="00A70768" w:rsidRPr="00A70768">
        <w:rPr>
          <w:rFonts w:ascii="Times New Roman" w:hAnsi="Times New Roman" w:cs="Times New Roman"/>
          <w:i/>
          <w:iCs/>
          <w:color w:val="00B050"/>
          <w:sz w:val="24"/>
          <w:szCs w:val="24"/>
        </w:rPr>
        <w:t>rohelise</w:t>
      </w:r>
      <w:r w:rsidR="00A70768" w:rsidRPr="00A70768">
        <w:rPr>
          <w:rFonts w:ascii="Times New Roman" w:hAnsi="Times New Roman" w:cs="Times New Roman"/>
          <w:i/>
          <w:iCs/>
          <w:color w:val="00B050"/>
          <w:sz w:val="24"/>
          <w:szCs w:val="24"/>
        </w:rPr>
        <w:t xml:space="preserve"> värviga</w:t>
      </w:r>
      <w:r w:rsidR="0098139F">
        <w:rPr>
          <w:rFonts w:ascii="Times New Roman" w:hAnsi="Times New Roman" w:cs="Times New Roman"/>
          <w:i/>
          <w:iCs/>
          <w:color w:val="00B050"/>
          <w:sz w:val="24"/>
          <w:szCs w:val="24"/>
        </w:rPr>
        <w:t xml:space="preserve">. </w:t>
      </w:r>
      <w:r w:rsidR="00A70768" w:rsidRPr="0098139F">
        <w:rPr>
          <w:rFonts w:ascii="Times New Roman" w:hAnsi="Times New Roman" w:cs="Times New Roman"/>
          <w:i/>
          <w:iCs/>
          <w:sz w:val="24"/>
          <w:szCs w:val="24"/>
        </w:rPr>
        <w:t xml:space="preserve">Tekstilõigud, mis on asendatud </w:t>
      </w:r>
      <w:r w:rsidR="0098139F">
        <w:rPr>
          <w:rFonts w:ascii="Times New Roman" w:hAnsi="Times New Roman" w:cs="Times New Roman"/>
          <w:i/>
          <w:iCs/>
          <w:sz w:val="24"/>
          <w:szCs w:val="24"/>
        </w:rPr>
        <w:t>rohelis</w:t>
      </w:r>
      <w:r w:rsidR="00A70768" w:rsidRPr="0098139F">
        <w:rPr>
          <w:rFonts w:ascii="Times New Roman" w:hAnsi="Times New Roman" w:cs="Times New Roman"/>
          <w:i/>
          <w:iCs/>
          <w:sz w:val="24"/>
          <w:szCs w:val="24"/>
        </w:rPr>
        <w:t>t värvi täiendustega, on maha tõmmatud ning hallil taustal.</w:t>
      </w:r>
      <w:r w:rsidR="0098139F">
        <w:rPr>
          <w:rFonts w:ascii="Times New Roman" w:hAnsi="Times New Roman" w:cs="Times New Roman"/>
          <w:i/>
          <w:iCs/>
          <w:sz w:val="24"/>
          <w:szCs w:val="24"/>
        </w:rPr>
        <w:t xml:space="preserve"> Manusena on lisatud </w:t>
      </w:r>
      <w:r w:rsidR="00A70768" w:rsidRPr="0098139F">
        <w:rPr>
          <w:rFonts w:ascii="Times New Roman" w:hAnsi="Times New Roman" w:cs="Times New Roman"/>
          <w:i/>
          <w:iCs/>
          <w:sz w:val="24"/>
          <w:szCs w:val="24"/>
        </w:rPr>
        <w:t>ka lapse nõusoleku vorm</w:t>
      </w:r>
      <w:r w:rsidR="0098139F">
        <w:rPr>
          <w:rFonts w:ascii="Times New Roman" w:hAnsi="Times New Roman" w:cs="Times New Roman"/>
          <w:i/>
          <w:iCs/>
          <w:sz w:val="24"/>
          <w:szCs w:val="24"/>
        </w:rPr>
        <w:t>.</w:t>
      </w:r>
    </w:p>
    <w:sectPr w:rsidR="004C7548" w:rsidRPr="009813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D21F3"/>
    <w:multiLevelType w:val="hybridMultilevel"/>
    <w:tmpl w:val="C8EE109C"/>
    <w:lvl w:ilvl="0" w:tplc="6EE6FF86">
      <w:start w:val="1"/>
      <w:numFmt w:val="decimal"/>
      <w:lvlText w:val="%1."/>
      <w:lvlJc w:val="left"/>
      <w:pPr>
        <w:ind w:left="720" w:hanging="360"/>
      </w:pPr>
      <w:rPr>
        <w:i w:val="0"/>
        <w:i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85893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31"/>
    <w:rsid w:val="000C72B9"/>
    <w:rsid w:val="001055A8"/>
    <w:rsid w:val="0024601F"/>
    <w:rsid w:val="00333877"/>
    <w:rsid w:val="003C1F2D"/>
    <w:rsid w:val="00416A10"/>
    <w:rsid w:val="00462EC6"/>
    <w:rsid w:val="004C7548"/>
    <w:rsid w:val="00765B0C"/>
    <w:rsid w:val="008426EB"/>
    <w:rsid w:val="0098139F"/>
    <w:rsid w:val="009D5149"/>
    <w:rsid w:val="00A70768"/>
    <w:rsid w:val="00C171FA"/>
    <w:rsid w:val="00D811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B51B"/>
  <w15:chartTrackingRefBased/>
  <w15:docId w15:val="{F91A0845-9378-4B41-8228-E455F695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8426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1141</Words>
  <Characters>6618</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Natalja Lebedeva</dc:creator>
  <cp:keywords/>
  <dc:description/>
  <cp:lastModifiedBy>Natalja Lebedeva</cp:lastModifiedBy>
  <cp:revision>12</cp:revision>
  <dcterms:created xsi:type="dcterms:W3CDTF">2024-04-03T08:39:00Z</dcterms:created>
  <dcterms:modified xsi:type="dcterms:W3CDTF">2024-04-03T10:06:00Z</dcterms:modified>
</cp:coreProperties>
</file>